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2EA2" w:rsidRDefault="00EB2EA2"/>
    <w:p w:rsidR="00A7056E" w:rsidRDefault="00A7056E" w:rsidP="00A7056E">
      <w:pPr>
        <w:pStyle w:val="30"/>
        <w:shd w:val="clear" w:color="auto" w:fill="auto"/>
        <w:spacing w:after="273"/>
        <w:ind w:right="1700"/>
        <w:jc w:val="center"/>
      </w:pPr>
      <w:r>
        <w:t>РОССИЙСКАЯ ФЕДЕРАЦИЯ БРЯНСКАЯ ОБЛАСТЬ ПОЧЕПСКИЙ РАЙОН СЕМЕЦКАЯ СЕЛЬСКАЯ АДМИНИСТРАЦИЯ</w:t>
      </w:r>
    </w:p>
    <w:p w:rsidR="00A7056E" w:rsidRDefault="00D47628" w:rsidP="00D47628">
      <w:pPr>
        <w:pStyle w:val="30"/>
        <w:shd w:val="clear" w:color="auto" w:fill="auto"/>
        <w:spacing w:after="424" w:line="280" w:lineRule="exact"/>
      </w:pPr>
      <w:r>
        <w:t xml:space="preserve">                                    </w:t>
      </w:r>
      <w:r w:rsidR="00A7056E">
        <w:t>ПОСТАНОВЛЕНИЕ</w:t>
      </w:r>
    </w:p>
    <w:p w:rsidR="00A7056E" w:rsidRDefault="00A7056E" w:rsidP="00A7056E">
      <w:pPr>
        <w:pStyle w:val="20"/>
        <w:shd w:val="clear" w:color="auto" w:fill="auto"/>
        <w:spacing w:before="0" w:after="252"/>
        <w:ind w:left="-567" w:right="6540"/>
      </w:pPr>
      <w:r>
        <w:t xml:space="preserve">от </w:t>
      </w:r>
      <w:r w:rsidR="00D47628">
        <w:t>10</w:t>
      </w:r>
      <w:r>
        <w:t>.0</w:t>
      </w:r>
      <w:r w:rsidR="00D47628">
        <w:t>3</w:t>
      </w:r>
      <w:r>
        <w:t xml:space="preserve">.2021 года № </w:t>
      </w:r>
      <w:r w:rsidR="00D47628">
        <w:t>7</w:t>
      </w:r>
      <w:r>
        <w:t xml:space="preserve"> </w:t>
      </w:r>
    </w:p>
    <w:p w:rsidR="00A7056E" w:rsidRDefault="00A7056E" w:rsidP="00A7056E">
      <w:pPr>
        <w:pStyle w:val="20"/>
        <w:shd w:val="clear" w:color="auto" w:fill="auto"/>
        <w:spacing w:before="0" w:after="252"/>
        <w:ind w:left="-567" w:right="6540"/>
      </w:pPr>
      <w:r>
        <w:t>с. Семц</w:t>
      </w:r>
      <w:r w:rsidR="00D47628">
        <w:t>ы</w:t>
      </w:r>
    </w:p>
    <w:p w:rsidR="00A7056E" w:rsidRPr="00A7056E" w:rsidRDefault="00A7056E" w:rsidP="00A7056E">
      <w:pPr>
        <w:pStyle w:val="20"/>
        <w:shd w:val="clear" w:color="auto" w:fill="auto"/>
        <w:spacing w:before="0" w:after="252"/>
        <w:ind w:left="-567" w:right="5386"/>
      </w:pPr>
      <w:r w:rsidRPr="00A7056E">
        <w:rPr>
          <w:noProof/>
          <w:color w:val="000000"/>
          <w:lang w:eastAsia="ru-RU"/>
        </w:rPr>
        <w:drawing>
          <wp:anchor distT="0" distB="0" distL="114300" distR="114300" simplePos="0" relativeHeight="251659264" behindDoc="0" locked="0" layoutInCell="1" allowOverlap="0" wp14:anchorId="7226C5EF" wp14:editId="548449AD">
            <wp:simplePos x="0" y="0"/>
            <wp:positionH relativeFrom="column">
              <wp:posOffset>2639568</wp:posOffset>
            </wp:positionH>
            <wp:positionV relativeFrom="paragraph">
              <wp:posOffset>741530</wp:posOffset>
            </wp:positionV>
            <wp:extent cx="30480" cy="30489"/>
            <wp:effectExtent l="0" t="0" r="0" b="0"/>
            <wp:wrapSquare wrapText="bothSides"/>
            <wp:docPr id="4330" name="Picture 43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0" name="Picture 433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80" cy="304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«</w:t>
      </w:r>
      <w:r>
        <w:rPr>
          <w:color w:val="000000"/>
          <w:lang w:eastAsia="ru-RU"/>
        </w:rPr>
        <w:t>Об</w:t>
      </w:r>
      <w:r w:rsidRPr="00A7056E">
        <w:rPr>
          <w:color w:val="000000"/>
          <w:lang w:eastAsia="ru-RU"/>
        </w:rPr>
        <w:tab/>
        <w:t xml:space="preserve">утверждении </w:t>
      </w:r>
      <w:r w:rsidRPr="00A7056E">
        <w:rPr>
          <w:color w:val="000000"/>
          <w:lang w:eastAsia="ru-RU"/>
        </w:rPr>
        <w:tab/>
        <w:t>Порядка формирования и утверждения перечня объектов, в отношении которых</w:t>
      </w:r>
      <w:r w:rsidRPr="00A7056E">
        <w:rPr>
          <w:color w:val="000000"/>
          <w:lang w:eastAsia="ru-RU"/>
        </w:rPr>
        <w:tab/>
        <w:t>планируется заключение</w:t>
      </w:r>
      <w:r w:rsidRPr="00A7056E">
        <w:rPr>
          <w:color w:val="000000"/>
          <w:lang w:eastAsia="ru-RU"/>
        </w:rPr>
        <w:tab/>
        <w:t>концессионных</w:t>
      </w:r>
      <w:r w:rsidRPr="00A7056E">
        <w:rPr>
          <w:color w:val="000000"/>
          <w:lang w:eastAsia="ru-RU"/>
        </w:rPr>
        <w:tab/>
      </w:r>
      <w:r w:rsidRPr="00A7056E">
        <w:rPr>
          <w:noProof/>
          <w:color w:val="000000"/>
          <w:lang w:eastAsia="ru-RU"/>
        </w:rPr>
        <w:drawing>
          <wp:inline distT="0" distB="0" distL="0" distR="0" wp14:anchorId="720B4265" wp14:editId="34FF00A6">
            <wp:extent cx="15240" cy="15244"/>
            <wp:effectExtent l="0" t="0" r="0" b="0"/>
            <wp:docPr id="4331" name="Picture 43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1" name="Picture 433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15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056E">
        <w:rPr>
          <w:color w:val="000000"/>
          <w:lang w:eastAsia="ru-RU"/>
        </w:rPr>
        <w:t>соглашений</w:t>
      </w:r>
      <w:r>
        <w:rPr>
          <w:color w:val="000000"/>
          <w:lang w:eastAsia="ru-RU"/>
        </w:rPr>
        <w:t>».</w:t>
      </w:r>
    </w:p>
    <w:p w:rsidR="00A7056E" w:rsidRPr="00A7056E" w:rsidRDefault="00A7056E" w:rsidP="00A7056E">
      <w:pPr>
        <w:spacing w:after="0"/>
        <w:ind w:left="1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7056E">
        <w:rPr>
          <w:rFonts w:ascii="Times New Roman" w:eastAsia="Times New Roman" w:hAnsi="Times New Roman" w:cs="Times New Roman"/>
          <w:noProof/>
          <w:color w:val="000000"/>
          <w:sz w:val="28"/>
          <w:lang w:eastAsia="ru-RU"/>
        </w:rPr>
        <w:drawing>
          <wp:inline distT="0" distB="0" distL="0" distR="0" wp14:anchorId="35C89FC5" wp14:editId="6CA61CA2">
            <wp:extent cx="24384" cy="18293"/>
            <wp:effectExtent l="0" t="0" r="0" b="0"/>
            <wp:docPr id="4332" name="Picture 43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2" name="Picture 433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384" cy="18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056E" w:rsidRPr="00A7056E" w:rsidRDefault="00A7056E" w:rsidP="00A7056E">
      <w:pPr>
        <w:spacing w:after="39" w:line="267" w:lineRule="auto"/>
        <w:ind w:left="86" w:right="-1" w:firstLine="658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7056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 соответствии с Федеральным законом от 06.10.2003 -М2 131 -ФЗ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 Об</w:t>
      </w:r>
      <w:proofErr w:type="gramEnd"/>
      <w:r w:rsidRPr="00A7056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общих принципах организации местного самоуправления в Российской Федерации», </w:t>
      </w:r>
      <w:r w:rsidRPr="00A7056E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Федеральным законом от 21.07.2005 .N2 115-ФЗ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</w:t>
      </w:r>
      <w:r w:rsidRPr="00A7056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 концессионных соглашениях»,</w:t>
      </w:r>
    </w:p>
    <w:p w:rsidR="00A7056E" w:rsidRPr="00A7056E" w:rsidRDefault="00A7056E" w:rsidP="00A7056E">
      <w:pPr>
        <w:spacing w:after="3" w:line="265" w:lineRule="auto"/>
        <w:ind w:left="95" w:right="9" w:firstLine="705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7056E">
        <w:rPr>
          <w:rFonts w:ascii="Times New Roman" w:eastAsia="Times New Roman" w:hAnsi="Times New Roman" w:cs="Times New Roman"/>
          <w:noProof/>
          <w:color w:val="000000"/>
          <w:sz w:val="28"/>
          <w:lang w:eastAsia="ru-RU"/>
        </w:rPr>
        <w:drawing>
          <wp:anchor distT="0" distB="0" distL="114300" distR="114300" simplePos="0" relativeHeight="251660288" behindDoc="0" locked="0" layoutInCell="1" allowOverlap="0" wp14:anchorId="3BA56B69" wp14:editId="54167F06">
            <wp:simplePos x="0" y="0"/>
            <wp:positionH relativeFrom="page">
              <wp:posOffset>7168896</wp:posOffset>
            </wp:positionH>
            <wp:positionV relativeFrom="page">
              <wp:posOffset>1320164</wp:posOffset>
            </wp:positionV>
            <wp:extent cx="3048" cy="6098"/>
            <wp:effectExtent l="0" t="0" r="0" b="0"/>
            <wp:wrapSquare wrapText="bothSides"/>
            <wp:docPr id="4329" name="Picture 43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9" name="Picture 432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  <w:color w:val="000000"/>
          <w:sz w:val="28"/>
          <w:lang w:eastAsia="ru-RU"/>
        </w:rPr>
        <w:t>Семецкая сельская администрация Почепского муниципального</w:t>
      </w:r>
      <w:r w:rsidRPr="00A7056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района Брянской области</w:t>
      </w:r>
    </w:p>
    <w:p w:rsidR="00A7056E" w:rsidRPr="00A7056E" w:rsidRDefault="00A7056E" w:rsidP="00A7056E">
      <w:pPr>
        <w:spacing w:after="206"/>
        <w:ind w:left="86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05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Постановляет:</w:t>
      </w:r>
    </w:p>
    <w:p w:rsidR="00A7056E" w:rsidRPr="00A7056E" w:rsidRDefault="00A7056E" w:rsidP="00A7056E">
      <w:pPr>
        <w:numPr>
          <w:ilvl w:val="0"/>
          <w:numId w:val="1"/>
        </w:numPr>
        <w:spacing w:after="39" w:line="267" w:lineRule="auto"/>
        <w:ind w:right="4" w:firstLine="83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7056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Утвердить прилагаемый Порядок формирования и утверждения перечня объектов, в отношении которых планируется заключение концессионных соглашений.</w:t>
      </w:r>
    </w:p>
    <w:p w:rsidR="00A7056E" w:rsidRPr="00A7056E" w:rsidRDefault="00A7056E" w:rsidP="00A7056E">
      <w:pPr>
        <w:numPr>
          <w:ilvl w:val="0"/>
          <w:numId w:val="1"/>
        </w:numPr>
        <w:spacing w:after="86" w:line="265" w:lineRule="auto"/>
        <w:ind w:right="4" w:firstLine="83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7056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Разместить настоящее постановление на официальном сайте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Семецкой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сельской администрации </w:t>
      </w:r>
      <w:r w:rsidRPr="00A7056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сети Интернет.</w:t>
      </w:r>
    </w:p>
    <w:p w:rsidR="00A7056E" w:rsidRDefault="00A7056E" w:rsidP="00A7056E">
      <w:pPr>
        <w:spacing w:after="49" w:line="265" w:lineRule="auto"/>
        <w:ind w:left="95" w:right="9" w:firstLine="5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lang w:eastAsia="ru-RU"/>
        </w:rPr>
        <w:t xml:space="preserve">           3</w:t>
      </w:r>
      <w:r w:rsidRPr="00A7056E">
        <w:rPr>
          <w:rFonts w:ascii="Times New Roman" w:eastAsia="Times New Roman" w:hAnsi="Times New Roman" w:cs="Times New Roman"/>
          <w:noProof/>
          <w:color w:val="000000"/>
          <w:sz w:val="28"/>
          <w:lang w:eastAsia="ru-RU"/>
        </w:rPr>
        <w:drawing>
          <wp:inline distT="0" distB="0" distL="0" distR="0" wp14:anchorId="7E13E7E3" wp14:editId="5CB3E015">
            <wp:extent cx="21336" cy="21343"/>
            <wp:effectExtent l="0" t="0" r="0" b="0"/>
            <wp:docPr id="4333" name="Picture 43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3" name="Picture 433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336" cy="21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056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Настоящее постановление вступает в силу с момента официального опубликования.</w:t>
      </w:r>
    </w:p>
    <w:p w:rsidR="00A7056E" w:rsidRDefault="00A7056E" w:rsidP="00A7056E">
      <w:pPr>
        <w:spacing w:after="49" w:line="265" w:lineRule="auto"/>
        <w:ind w:left="95" w:right="9" w:firstLine="5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        4.</w:t>
      </w:r>
      <w:r w:rsidRPr="00A7056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Контроль за использованием настоящего постановления оставляю за собой.</w:t>
      </w:r>
    </w:p>
    <w:p w:rsidR="00A7056E" w:rsidRDefault="00A7056E" w:rsidP="00A7056E">
      <w:pPr>
        <w:spacing w:after="49" w:line="265" w:lineRule="auto"/>
        <w:ind w:left="95" w:right="9" w:firstLine="5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A7056E" w:rsidRDefault="00A7056E" w:rsidP="00A7056E">
      <w:pPr>
        <w:spacing w:after="49" w:line="265" w:lineRule="auto"/>
        <w:ind w:left="95" w:right="9" w:firstLine="5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A7056E" w:rsidRDefault="00A7056E" w:rsidP="00A7056E">
      <w:pPr>
        <w:spacing w:after="49" w:line="265" w:lineRule="auto"/>
        <w:ind w:left="95" w:right="9" w:firstLine="5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A7056E" w:rsidRPr="00A7056E" w:rsidRDefault="00A7056E" w:rsidP="00A7056E">
      <w:pPr>
        <w:spacing w:after="49" w:line="265" w:lineRule="auto"/>
        <w:ind w:left="95" w:right="9" w:firstLine="5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Глава поселения                                                    О.С.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Щемелинина</w:t>
      </w:r>
      <w:proofErr w:type="spellEnd"/>
    </w:p>
    <w:p w:rsidR="00A7056E" w:rsidRPr="00A7056E" w:rsidRDefault="00A7056E" w:rsidP="00A7056E">
      <w:pPr>
        <w:spacing w:after="200" w:line="265" w:lineRule="auto"/>
        <w:ind w:right="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A7056E" w:rsidRPr="00A7056E" w:rsidRDefault="00A7056E" w:rsidP="00A7056E">
      <w:pPr>
        <w:spacing w:after="0" w:line="240" w:lineRule="auto"/>
        <w:ind w:left="5670" w:right="10" w:firstLine="357"/>
        <w:jc w:val="righ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lastRenderedPageBreak/>
        <w:t xml:space="preserve">                                                    </w:t>
      </w:r>
      <w:r w:rsidRPr="00A7056E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Утвержден постановлением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Семецкой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сельской а</w:t>
      </w:r>
      <w:r w:rsidRPr="00A7056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дминистрации</w:t>
      </w:r>
    </w:p>
    <w:p w:rsidR="00A7056E" w:rsidRPr="00A7056E" w:rsidRDefault="00A7056E" w:rsidP="00A7056E">
      <w:pPr>
        <w:spacing w:after="359" w:line="253" w:lineRule="auto"/>
        <w:ind w:left="5777" w:right="14" w:firstLine="35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7056E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10</w:t>
      </w:r>
      <w:r w:rsidRPr="00A7056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.</w:t>
      </w:r>
      <w:r w:rsidR="00D47628">
        <w:rPr>
          <w:rFonts w:ascii="Times New Roman" w:eastAsia="Times New Roman" w:hAnsi="Times New Roman" w:cs="Times New Roman"/>
          <w:color w:val="000000"/>
          <w:sz w:val="24"/>
          <w:lang w:eastAsia="ru-RU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3</w:t>
      </w:r>
      <w:r w:rsidRPr="00A7056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.202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1</w:t>
      </w:r>
      <w:r w:rsidRPr="00A7056E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года 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№ 7</w:t>
      </w:r>
    </w:p>
    <w:p w:rsidR="00A7056E" w:rsidRPr="00A7056E" w:rsidRDefault="00A7056E" w:rsidP="00A7056E">
      <w:pPr>
        <w:spacing w:after="342" w:line="220" w:lineRule="auto"/>
        <w:ind w:left="217" w:right="110" w:firstLine="182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lang w:eastAsia="ru-RU"/>
        </w:rPr>
        <w:t xml:space="preserve">             </w:t>
      </w:r>
      <w:r w:rsidRPr="00A7056E">
        <w:rPr>
          <w:rFonts w:ascii="Times New Roman" w:eastAsia="Times New Roman" w:hAnsi="Times New Roman" w:cs="Times New Roman"/>
          <w:color w:val="000000"/>
          <w:sz w:val="30"/>
          <w:lang w:eastAsia="ru-RU"/>
        </w:rPr>
        <w:t xml:space="preserve">ПОРЯДОК </w:t>
      </w:r>
      <w:r>
        <w:rPr>
          <w:rFonts w:ascii="Times New Roman" w:eastAsia="Times New Roman" w:hAnsi="Times New Roman" w:cs="Times New Roman"/>
          <w:color w:val="000000"/>
          <w:sz w:val="30"/>
          <w:lang w:eastAsia="ru-RU"/>
        </w:rPr>
        <w:t xml:space="preserve">                                                             </w:t>
      </w:r>
      <w:r w:rsidRPr="00A7056E">
        <w:rPr>
          <w:rFonts w:ascii="Times New Roman" w:eastAsia="Times New Roman" w:hAnsi="Times New Roman" w:cs="Times New Roman"/>
          <w:color w:val="000000"/>
          <w:sz w:val="30"/>
          <w:lang w:eastAsia="ru-RU"/>
        </w:rPr>
        <w:t>формирования и утверждения перечня объектов, в отношении которых планируется заключение концессионных соглашений</w:t>
      </w:r>
    </w:p>
    <w:p w:rsidR="00A7056E" w:rsidRPr="00A7056E" w:rsidRDefault="00A7056E" w:rsidP="00A7056E">
      <w:pPr>
        <w:numPr>
          <w:ilvl w:val="0"/>
          <w:numId w:val="2"/>
        </w:numPr>
        <w:spacing w:after="3" w:line="265" w:lineRule="auto"/>
        <w:ind w:right="9" w:firstLine="705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7056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Настоящий Порядок устанавливает порядок формирования и утверждения перечня объектов, право собственности на которые принадлежит или будет принадлежать муниципальному образованию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Семецкое</w:t>
      </w:r>
      <w:proofErr w:type="spellEnd"/>
      <w:r w:rsidRPr="00A7056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сельское поселение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Почепского</w:t>
      </w:r>
      <w:proofErr w:type="spellEnd"/>
      <w:r w:rsidRPr="00A7056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района Брянской области (далее — объекты), в отношении которых планируется заключение концессионных соглашений (далее — Перечень). </w:t>
      </w:r>
      <w:r w:rsidRPr="00A7056E">
        <w:rPr>
          <w:rFonts w:ascii="Times New Roman" w:eastAsia="Times New Roman" w:hAnsi="Times New Roman" w:cs="Times New Roman"/>
          <w:noProof/>
          <w:color w:val="000000"/>
          <w:sz w:val="28"/>
          <w:lang w:eastAsia="ru-RU"/>
        </w:rPr>
        <w:drawing>
          <wp:inline distT="0" distB="0" distL="0" distR="0" wp14:anchorId="290D71BD" wp14:editId="03D119CF">
            <wp:extent cx="30490" cy="30488"/>
            <wp:effectExtent l="0" t="0" r="0" b="0"/>
            <wp:docPr id="6425" name="Picture 64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25" name="Picture 642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90" cy="30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056E" w:rsidRPr="00A7056E" w:rsidRDefault="00A7056E" w:rsidP="00A7056E">
      <w:pPr>
        <w:numPr>
          <w:ilvl w:val="0"/>
          <w:numId w:val="2"/>
        </w:numPr>
        <w:spacing w:after="3" w:line="265" w:lineRule="auto"/>
        <w:ind w:right="9" w:firstLine="705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7056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Формирование Перечня осуществляется Администрацией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Семецкого</w:t>
      </w:r>
      <w:proofErr w:type="spellEnd"/>
      <w:r w:rsidRPr="00A7056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сельского поселения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Почепского</w:t>
      </w:r>
      <w:proofErr w:type="spellEnd"/>
      <w:r w:rsidRPr="00A7056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района Брянской области (далее уполномоченный орган) ежегодно, до декабря года,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</w:t>
      </w:r>
      <w:r w:rsidRPr="00A7056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редшествующего году утверждения Перечня на основании:</w:t>
      </w:r>
    </w:p>
    <w:p w:rsidR="00A7056E" w:rsidRPr="00A7056E" w:rsidRDefault="00A7056E" w:rsidP="00A7056E">
      <w:pPr>
        <w:numPr>
          <w:ilvl w:val="0"/>
          <w:numId w:val="4"/>
        </w:numPr>
        <w:spacing w:after="39" w:line="267" w:lineRule="auto"/>
        <w:ind w:right="4" w:firstLine="756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7056E">
        <w:rPr>
          <w:rFonts w:ascii="Times New Roman" w:eastAsia="Times New Roman" w:hAnsi="Times New Roman" w:cs="Times New Roman"/>
          <w:noProof/>
          <w:color w:val="000000"/>
          <w:sz w:val="28"/>
          <w:lang w:eastAsia="ru-RU"/>
        </w:rPr>
        <w:drawing>
          <wp:anchor distT="0" distB="0" distL="114300" distR="114300" simplePos="0" relativeHeight="251662336" behindDoc="0" locked="0" layoutInCell="1" allowOverlap="0" wp14:anchorId="07D7CBE1" wp14:editId="7CB53A9F">
            <wp:simplePos x="0" y="0"/>
            <wp:positionH relativeFrom="page">
              <wp:posOffset>615906</wp:posOffset>
            </wp:positionH>
            <wp:positionV relativeFrom="page">
              <wp:posOffset>3125099</wp:posOffset>
            </wp:positionV>
            <wp:extent cx="6098" cy="3049"/>
            <wp:effectExtent l="0" t="0" r="0" b="0"/>
            <wp:wrapSquare wrapText="bothSides"/>
            <wp:docPr id="6423" name="Picture 64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23" name="Picture 642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9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7056E">
        <w:rPr>
          <w:rFonts w:ascii="Times New Roman" w:eastAsia="Times New Roman" w:hAnsi="Times New Roman" w:cs="Times New Roman"/>
          <w:noProof/>
          <w:color w:val="000000"/>
          <w:sz w:val="28"/>
          <w:lang w:eastAsia="ru-RU"/>
        </w:rPr>
        <w:drawing>
          <wp:anchor distT="0" distB="0" distL="114300" distR="114300" simplePos="0" relativeHeight="251663360" behindDoc="0" locked="0" layoutInCell="1" allowOverlap="0" wp14:anchorId="4F96D554" wp14:editId="6882E32F">
            <wp:simplePos x="0" y="0"/>
            <wp:positionH relativeFrom="page">
              <wp:posOffset>432964</wp:posOffset>
            </wp:positionH>
            <wp:positionV relativeFrom="page">
              <wp:posOffset>3292788</wp:posOffset>
            </wp:positionV>
            <wp:extent cx="9147" cy="6098"/>
            <wp:effectExtent l="0" t="0" r="0" b="0"/>
            <wp:wrapSquare wrapText="bothSides"/>
            <wp:docPr id="6424" name="Picture 64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24" name="Picture 6424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147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7056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сведений об объектах, в отношении которых планируется заключение концессионных соглашений, согласно приложению 1 к настоящему Порядку (далее — сведения об объектах);</w:t>
      </w:r>
    </w:p>
    <w:p w:rsidR="00A7056E" w:rsidRPr="00A7056E" w:rsidRDefault="00A7056E" w:rsidP="00A7056E">
      <w:pPr>
        <w:numPr>
          <w:ilvl w:val="0"/>
          <w:numId w:val="4"/>
        </w:numPr>
        <w:spacing w:after="3" w:line="265" w:lineRule="auto"/>
        <w:ind w:right="4" w:firstLine="756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7056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документов о государственной регистрации права собственности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Семецкое</w:t>
      </w:r>
      <w:proofErr w:type="spellEnd"/>
      <w:r w:rsidRPr="00A7056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сельское поселение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Почепского</w:t>
      </w:r>
      <w:proofErr w:type="spellEnd"/>
      <w:r w:rsidRPr="00A7056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района Брянской области (далее - муниципальное образование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Семецкое</w:t>
      </w:r>
      <w:proofErr w:type="spellEnd"/>
      <w:r w:rsidRPr="00A7056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сельское поселение) на объекты, в отношении которых планируется заключение концессионных соглашений, или иных документов, подтверждающих указанное право собственности (далее </w:t>
      </w:r>
      <w:r w:rsidRPr="00A7056E">
        <w:rPr>
          <w:rFonts w:ascii="Times New Roman" w:eastAsia="Times New Roman" w:hAnsi="Times New Roman" w:cs="Times New Roman"/>
          <w:noProof/>
          <w:color w:val="000000"/>
          <w:sz w:val="28"/>
          <w:lang w:eastAsia="ru-RU"/>
        </w:rPr>
        <w:drawing>
          <wp:inline distT="0" distB="0" distL="0" distR="0" wp14:anchorId="005282F5" wp14:editId="78768E4C">
            <wp:extent cx="91471" cy="9147"/>
            <wp:effectExtent l="0" t="0" r="0" b="0"/>
            <wp:docPr id="6426" name="Picture 64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26" name="Picture 6426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1471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056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правоустанавливающие документы) (при наличии).</w:t>
      </w:r>
    </w:p>
    <w:p w:rsidR="00A7056E" w:rsidRPr="00A7056E" w:rsidRDefault="00A7056E" w:rsidP="00A7056E">
      <w:pPr>
        <w:spacing w:after="39" w:line="265" w:lineRule="auto"/>
        <w:ind w:left="95" w:right="9" w:firstLine="705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7056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З. В случае указания в сведениях об объектах объектов теплоснабжения, централизованных систем горячего водоснабжения, холодного водоснабжения и (или) водоотведения, отдельных объектов таких систем представляются в уполномоченный орган копии отчета о техническом обследовании имущества, предлагаемого к включению в объект концессионного соглашения и Перечень, подготовленного в соответствии с требованиями нормативных правовых актов Российской Федерации в сфере теплоснабжения, водоснабжения и водоотведения (далее — копия отчета о техническом обследовании имущества).</w:t>
      </w:r>
    </w:p>
    <w:p w:rsidR="00A7056E" w:rsidRPr="00A7056E" w:rsidRDefault="00A7056E" w:rsidP="00A7056E">
      <w:pPr>
        <w:numPr>
          <w:ilvl w:val="0"/>
          <w:numId w:val="3"/>
        </w:numPr>
        <w:spacing w:after="32" w:line="265" w:lineRule="auto"/>
        <w:ind w:right="9" w:firstLine="705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7056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Уполномоченный орган рассматривает документы, указанные в пункте 2 настоящего Порядка, и принимает решение о включении объектов в Перечень, за исключением случаев, указанных в пункте 5 настоящего Порядка.</w:t>
      </w:r>
    </w:p>
    <w:p w:rsidR="00A7056E" w:rsidRPr="00A7056E" w:rsidRDefault="00A7056E" w:rsidP="00A7056E">
      <w:pPr>
        <w:numPr>
          <w:ilvl w:val="0"/>
          <w:numId w:val="3"/>
        </w:numPr>
        <w:spacing w:after="3" w:line="265" w:lineRule="auto"/>
        <w:ind w:right="9" w:firstLine="705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7056E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Объекты не включаются уполномоченным органом в Перечень в случаях, если:</w:t>
      </w:r>
    </w:p>
    <w:p w:rsidR="00A7056E" w:rsidRPr="00A7056E" w:rsidRDefault="00A7056E" w:rsidP="00A7056E">
      <w:pPr>
        <w:spacing w:after="152"/>
        <w:ind w:left="735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bookmarkStart w:id="0" w:name="_GoBack"/>
      <w:bookmarkEnd w:id="0"/>
    </w:p>
    <w:p w:rsidR="00A7056E" w:rsidRPr="00A7056E" w:rsidRDefault="00A7056E" w:rsidP="00A7056E">
      <w:pPr>
        <w:spacing w:after="3" w:line="265" w:lineRule="auto"/>
        <w:ind w:left="-19" w:right="9" w:firstLine="826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7056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объекты не относятся к объектам, указанным в статье 4 Федерального </w:t>
      </w:r>
      <w:r w:rsidRPr="00A7056E">
        <w:rPr>
          <w:rFonts w:ascii="Times New Roman" w:eastAsia="Times New Roman" w:hAnsi="Times New Roman" w:cs="Times New Roman"/>
          <w:noProof/>
          <w:color w:val="000000"/>
          <w:sz w:val="28"/>
          <w:lang w:eastAsia="ru-RU"/>
        </w:rPr>
        <w:drawing>
          <wp:inline distT="0" distB="0" distL="0" distR="0" wp14:anchorId="773DFAA2" wp14:editId="1FC51F33">
            <wp:extent cx="15240" cy="6097"/>
            <wp:effectExtent l="0" t="0" r="0" b="0"/>
            <wp:docPr id="7915" name="Picture 79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15" name="Picture 7915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6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056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закона от </w:t>
      </w:r>
      <w:proofErr w:type="gramStart"/>
      <w:r w:rsidRPr="00A7056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21.07.2005 .М</w:t>
      </w:r>
      <w:proofErr w:type="gramEnd"/>
      <w:r w:rsidRPr="00A7056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9 115-ФЗ </w:t>
      </w:r>
      <w:r w:rsidR="00D470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</w:t>
      </w:r>
      <w:r w:rsidRPr="00A7056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 концессионных соглашениях</w:t>
      </w:r>
      <w:r w:rsidR="00D470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»</w:t>
      </w:r>
      <w:r w:rsidRPr="00A7056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(далее </w:t>
      </w:r>
      <w:r w:rsidRPr="00A7056E">
        <w:rPr>
          <w:rFonts w:ascii="Times New Roman" w:eastAsia="Times New Roman" w:hAnsi="Times New Roman" w:cs="Times New Roman"/>
          <w:noProof/>
          <w:color w:val="000000"/>
          <w:sz w:val="28"/>
          <w:lang w:eastAsia="ru-RU"/>
        </w:rPr>
        <w:drawing>
          <wp:inline distT="0" distB="0" distL="0" distR="0" wp14:anchorId="684AB53A" wp14:editId="151759C6">
            <wp:extent cx="3048" cy="3048"/>
            <wp:effectExtent l="0" t="0" r="0" b="0"/>
            <wp:docPr id="7917" name="Picture 79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17" name="Picture 7917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056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Федеральный закон </w:t>
      </w:r>
      <w:r w:rsidR="00D470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</w:t>
      </w:r>
      <w:r w:rsidRPr="00A7056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 концессионных соглашениях</w:t>
      </w:r>
      <w:r w:rsidR="00D470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»</w:t>
      </w:r>
      <w:r w:rsidRPr="00A7056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); </w:t>
      </w:r>
      <w:r w:rsidRPr="00A7056E">
        <w:rPr>
          <w:rFonts w:ascii="Times New Roman" w:eastAsia="Times New Roman" w:hAnsi="Times New Roman" w:cs="Times New Roman"/>
          <w:noProof/>
          <w:color w:val="000000"/>
          <w:sz w:val="28"/>
          <w:lang w:eastAsia="ru-RU"/>
        </w:rPr>
        <w:drawing>
          <wp:inline distT="0" distB="0" distL="0" distR="0" wp14:anchorId="3BDBC364" wp14:editId="78E3B196">
            <wp:extent cx="9144" cy="9145"/>
            <wp:effectExtent l="0" t="0" r="0" b="0"/>
            <wp:docPr id="7916" name="Picture 79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16" name="Picture 7916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9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056E">
        <w:rPr>
          <w:rFonts w:ascii="Times New Roman" w:eastAsia="Times New Roman" w:hAnsi="Times New Roman" w:cs="Times New Roman"/>
          <w:noProof/>
          <w:color w:val="000000"/>
          <w:sz w:val="28"/>
          <w:lang w:eastAsia="ru-RU"/>
        </w:rPr>
        <w:drawing>
          <wp:inline distT="0" distB="0" distL="0" distR="0" wp14:anchorId="5220B4A9" wp14:editId="4BBFAA42">
            <wp:extent cx="15240" cy="6097"/>
            <wp:effectExtent l="0" t="0" r="0" b="0"/>
            <wp:docPr id="15450" name="Picture 154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50" name="Picture 15450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6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056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не• представлены документы, указанные в пункте 2 настоящего </w:t>
      </w:r>
      <w:r w:rsidRPr="00A7056E">
        <w:rPr>
          <w:rFonts w:ascii="Times New Roman" w:eastAsia="Times New Roman" w:hAnsi="Times New Roman" w:cs="Times New Roman"/>
          <w:noProof/>
          <w:color w:val="000000"/>
          <w:sz w:val="28"/>
          <w:lang w:eastAsia="ru-RU"/>
        </w:rPr>
        <w:drawing>
          <wp:inline distT="0" distB="0" distL="0" distR="0" wp14:anchorId="12F39147" wp14:editId="25190877">
            <wp:extent cx="3048" cy="6097"/>
            <wp:effectExtent l="0" t="0" r="0" b="0"/>
            <wp:docPr id="7925" name="Picture 79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25" name="Picture 792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056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Порядка.</w:t>
      </w:r>
    </w:p>
    <w:p w:rsidR="00A7056E" w:rsidRPr="00A7056E" w:rsidRDefault="00A7056E" w:rsidP="00A7056E">
      <w:pPr>
        <w:spacing w:after="3" w:line="265" w:lineRule="auto"/>
        <w:ind w:right="9" w:firstLine="1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7056E">
        <w:rPr>
          <w:rFonts w:ascii="Times New Roman" w:eastAsia="Times New Roman" w:hAnsi="Times New Roman" w:cs="Times New Roman"/>
          <w:noProof/>
          <w:color w:val="000000"/>
          <w:sz w:val="28"/>
          <w:lang w:eastAsia="ru-RU"/>
        </w:rPr>
        <w:drawing>
          <wp:anchor distT="0" distB="0" distL="114300" distR="114300" simplePos="0" relativeHeight="251664384" behindDoc="0" locked="0" layoutInCell="1" allowOverlap="0" wp14:anchorId="4C66957F" wp14:editId="168201EE">
            <wp:simplePos x="0" y="0"/>
            <wp:positionH relativeFrom="page">
              <wp:posOffset>896112</wp:posOffset>
            </wp:positionH>
            <wp:positionV relativeFrom="page">
              <wp:posOffset>954162</wp:posOffset>
            </wp:positionV>
            <wp:extent cx="39624" cy="33533"/>
            <wp:effectExtent l="0" t="0" r="0" b="0"/>
            <wp:wrapSquare wrapText="bothSides"/>
            <wp:docPr id="7910" name="Picture 79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10" name="Picture 7910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9624" cy="335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7056E">
        <w:rPr>
          <w:rFonts w:ascii="Times New Roman" w:eastAsia="Times New Roman" w:hAnsi="Times New Roman" w:cs="Times New Roman"/>
          <w:noProof/>
          <w:color w:val="000000"/>
          <w:sz w:val="28"/>
          <w:lang w:eastAsia="ru-RU"/>
        </w:rPr>
        <w:drawing>
          <wp:anchor distT="0" distB="0" distL="114300" distR="114300" simplePos="0" relativeHeight="251665408" behindDoc="0" locked="0" layoutInCell="1" allowOverlap="0" wp14:anchorId="1490C44E" wp14:editId="10C7AAB2">
            <wp:simplePos x="0" y="0"/>
            <wp:positionH relativeFrom="page">
              <wp:posOffset>914400</wp:posOffset>
            </wp:positionH>
            <wp:positionV relativeFrom="page">
              <wp:posOffset>996840</wp:posOffset>
            </wp:positionV>
            <wp:extent cx="6096" cy="9145"/>
            <wp:effectExtent l="0" t="0" r="0" b="0"/>
            <wp:wrapSquare wrapText="bothSides"/>
            <wp:docPr id="7911" name="Picture 79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11" name="Picture 7911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9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7056E">
        <w:rPr>
          <w:rFonts w:ascii="Times New Roman" w:eastAsia="Times New Roman" w:hAnsi="Times New Roman" w:cs="Times New Roman"/>
          <w:noProof/>
          <w:color w:val="000000"/>
          <w:sz w:val="28"/>
          <w:lang w:eastAsia="ru-RU"/>
        </w:rPr>
        <w:drawing>
          <wp:anchor distT="0" distB="0" distL="114300" distR="114300" simplePos="0" relativeHeight="251666432" behindDoc="0" locked="0" layoutInCell="1" allowOverlap="0" wp14:anchorId="56EC37A5" wp14:editId="3F1F8BA2">
            <wp:simplePos x="0" y="0"/>
            <wp:positionH relativeFrom="page">
              <wp:posOffset>923544</wp:posOffset>
            </wp:positionH>
            <wp:positionV relativeFrom="page">
              <wp:posOffset>1024276</wp:posOffset>
            </wp:positionV>
            <wp:extent cx="3048" cy="3048"/>
            <wp:effectExtent l="0" t="0" r="0" b="0"/>
            <wp:wrapSquare wrapText="bothSides"/>
            <wp:docPr id="7912" name="Picture 79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12" name="Picture 7912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7056E">
        <w:rPr>
          <w:rFonts w:ascii="Times New Roman" w:eastAsia="Times New Roman" w:hAnsi="Times New Roman" w:cs="Times New Roman"/>
          <w:noProof/>
          <w:color w:val="000000"/>
          <w:sz w:val="28"/>
          <w:lang w:eastAsia="ru-RU"/>
        </w:rPr>
        <w:drawing>
          <wp:anchor distT="0" distB="0" distL="114300" distR="114300" simplePos="0" relativeHeight="251667456" behindDoc="0" locked="0" layoutInCell="1" allowOverlap="0" wp14:anchorId="383CA5C3" wp14:editId="09AFF080">
            <wp:simplePos x="0" y="0"/>
            <wp:positionH relativeFrom="page">
              <wp:posOffset>917448</wp:posOffset>
            </wp:positionH>
            <wp:positionV relativeFrom="page">
              <wp:posOffset>1033421</wp:posOffset>
            </wp:positionV>
            <wp:extent cx="6096" cy="3048"/>
            <wp:effectExtent l="0" t="0" r="0" b="0"/>
            <wp:wrapSquare wrapText="bothSides"/>
            <wp:docPr id="7913" name="Picture 79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13" name="Picture 791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7056E">
        <w:rPr>
          <w:rFonts w:ascii="Times New Roman" w:eastAsia="Times New Roman" w:hAnsi="Times New Roman" w:cs="Times New Roman"/>
          <w:noProof/>
          <w:color w:val="000000"/>
          <w:sz w:val="28"/>
          <w:lang w:eastAsia="ru-RU"/>
        </w:rPr>
        <w:drawing>
          <wp:anchor distT="0" distB="0" distL="114300" distR="114300" simplePos="0" relativeHeight="251668480" behindDoc="0" locked="0" layoutInCell="1" allowOverlap="0" wp14:anchorId="3DAA1CFE" wp14:editId="4227027B">
            <wp:simplePos x="0" y="0"/>
            <wp:positionH relativeFrom="page">
              <wp:posOffset>899160</wp:posOffset>
            </wp:positionH>
            <wp:positionV relativeFrom="page">
              <wp:posOffset>1051712</wp:posOffset>
            </wp:positionV>
            <wp:extent cx="9144" cy="6097"/>
            <wp:effectExtent l="0" t="0" r="0" b="0"/>
            <wp:wrapSquare wrapText="bothSides"/>
            <wp:docPr id="7914" name="Picture 79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14" name="Picture 7914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60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7056E">
        <w:rPr>
          <w:rFonts w:ascii="Times New Roman" w:eastAsia="Times New Roman" w:hAnsi="Times New Roman" w:cs="Times New Roman"/>
          <w:noProof/>
          <w:color w:val="000000"/>
          <w:sz w:val="28"/>
          <w:lang w:eastAsia="ru-RU"/>
        </w:rPr>
        <w:drawing>
          <wp:anchor distT="0" distB="0" distL="114300" distR="114300" simplePos="0" relativeHeight="251669504" behindDoc="0" locked="0" layoutInCell="1" allowOverlap="0" wp14:anchorId="6D970A17" wp14:editId="566AF34A">
            <wp:simplePos x="0" y="0"/>
            <wp:positionH relativeFrom="page">
              <wp:posOffset>899160</wp:posOffset>
            </wp:positionH>
            <wp:positionV relativeFrom="page">
              <wp:posOffset>1362653</wp:posOffset>
            </wp:positionV>
            <wp:extent cx="15240" cy="18291"/>
            <wp:effectExtent l="0" t="0" r="0" b="0"/>
            <wp:wrapSquare wrapText="bothSides"/>
            <wp:docPr id="7918" name="Picture 79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18" name="Picture 7918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18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7056E">
        <w:rPr>
          <w:rFonts w:ascii="Times New Roman" w:eastAsia="Times New Roman" w:hAnsi="Times New Roman" w:cs="Times New Roman"/>
          <w:noProof/>
          <w:color w:val="000000"/>
          <w:sz w:val="28"/>
          <w:lang w:eastAsia="ru-RU"/>
        </w:rPr>
        <w:drawing>
          <wp:anchor distT="0" distB="0" distL="114300" distR="114300" simplePos="0" relativeHeight="251670528" behindDoc="0" locked="0" layoutInCell="1" allowOverlap="0" wp14:anchorId="60043D1D" wp14:editId="1DA97C92">
            <wp:simplePos x="0" y="0"/>
            <wp:positionH relativeFrom="page">
              <wp:posOffset>899160</wp:posOffset>
            </wp:positionH>
            <wp:positionV relativeFrom="page">
              <wp:posOffset>1463251</wp:posOffset>
            </wp:positionV>
            <wp:extent cx="3048" cy="3048"/>
            <wp:effectExtent l="0" t="0" r="0" b="0"/>
            <wp:wrapSquare wrapText="bothSides"/>
            <wp:docPr id="7921" name="Picture 79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21" name="Picture 7921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7056E">
        <w:rPr>
          <w:rFonts w:ascii="Times New Roman" w:eastAsia="Times New Roman" w:hAnsi="Times New Roman" w:cs="Times New Roman"/>
          <w:noProof/>
          <w:color w:val="000000"/>
          <w:sz w:val="28"/>
          <w:lang w:eastAsia="ru-RU"/>
        </w:rPr>
        <w:drawing>
          <wp:anchor distT="0" distB="0" distL="114300" distR="114300" simplePos="0" relativeHeight="251671552" behindDoc="0" locked="0" layoutInCell="1" allowOverlap="0" wp14:anchorId="0A1CAA42" wp14:editId="08BC68D1">
            <wp:simplePos x="0" y="0"/>
            <wp:positionH relativeFrom="page">
              <wp:posOffset>908304</wp:posOffset>
            </wp:positionH>
            <wp:positionV relativeFrom="page">
              <wp:posOffset>1560801</wp:posOffset>
            </wp:positionV>
            <wp:extent cx="3048" cy="3048"/>
            <wp:effectExtent l="0" t="0" r="0" b="0"/>
            <wp:wrapSquare wrapText="bothSides"/>
            <wp:docPr id="7922" name="Picture 79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22" name="Picture 7922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7056E">
        <w:rPr>
          <w:rFonts w:ascii="Times New Roman" w:eastAsia="Times New Roman" w:hAnsi="Times New Roman" w:cs="Times New Roman"/>
          <w:noProof/>
          <w:color w:val="000000"/>
          <w:sz w:val="28"/>
          <w:lang w:eastAsia="ru-RU"/>
        </w:rPr>
        <w:drawing>
          <wp:anchor distT="0" distB="0" distL="114300" distR="114300" simplePos="0" relativeHeight="251672576" behindDoc="0" locked="0" layoutInCell="1" allowOverlap="0" wp14:anchorId="3F0DCE4D" wp14:editId="0FB0388B">
            <wp:simplePos x="0" y="0"/>
            <wp:positionH relativeFrom="page">
              <wp:posOffset>871728</wp:posOffset>
            </wp:positionH>
            <wp:positionV relativeFrom="page">
              <wp:posOffset>1579092</wp:posOffset>
            </wp:positionV>
            <wp:extent cx="3048" cy="3048"/>
            <wp:effectExtent l="0" t="0" r="0" b="0"/>
            <wp:wrapSquare wrapText="bothSides"/>
            <wp:docPr id="7923" name="Picture 79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23" name="Picture 7923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7056E">
        <w:rPr>
          <w:rFonts w:ascii="Times New Roman" w:eastAsia="Times New Roman" w:hAnsi="Times New Roman" w:cs="Times New Roman"/>
          <w:noProof/>
          <w:color w:val="000000"/>
          <w:sz w:val="28"/>
          <w:lang w:eastAsia="ru-RU"/>
        </w:rPr>
        <w:drawing>
          <wp:anchor distT="0" distB="0" distL="114300" distR="114300" simplePos="0" relativeHeight="251673600" behindDoc="0" locked="0" layoutInCell="1" allowOverlap="0" wp14:anchorId="7675D46E" wp14:editId="2163790C">
            <wp:simplePos x="0" y="0"/>
            <wp:positionH relativeFrom="page">
              <wp:posOffset>902208</wp:posOffset>
            </wp:positionH>
            <wp:positionV relativeFrom="page">
              <wp:posOffset>1643109</wp:posOffset>
            </wp:positionV>
            <wp:extent cx="6096" cy="6097"/>
            <wp:effectExtent l="0" t="0" r="0" b="0"/>
            <wp:wrapSquare wrapText="bothSides"/>
            <wp:docPr id="7924" name="Picture 79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24" name="Picture 7924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60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7056E">
        <w:rPr>
          <w:rFonts w:ascii="Times New Roman" w:eastAsia="Times New Roman" w:hAnsi="Times New Roman" w:cs="Times New Roman"/>
          <w:noProof/>
          <w:color w:val="000000"/>
          <w:sz w:val="28"/>
          <w:lang w:eastAsia="ru-RU"/>
        </w:rPr>
        <w:drawing>
          <wp:anchor distT="0" distB="0" distL="114300" distR="114300" simplePos="0" relativeHeight="251674624" behindDoc="0" locked="0" layoutInCell="1" allowOverlap="0" wp14:anchorId="00278938" wp14:editId="07C7E43E">
            <wp:simplePos x="0" y="0"/>
            <wp:positionH relativeFrom="page">
              <wp:posOffset>908304</wp:posOffset>
            </wp:positionH>
            <wp:positionV relativeFrom="page">
              <wp:posOffset>1850403</wp:posOffset>
            </wp:positionV>
            <wp:extent cx="6096" cy="6097"/>
            <wp:effectExtent l="0" t="0" r="0" b="0"/>
            <wp:wrapSquare wrapText="bothSides"/>
            <wp:docPr id="7927" name="Picture 79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27" name="Picture 7927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60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7056E">
        <w:rPr>
          <w:rFonts w:ascii="Times New Roman" w:eastAsia="Times New Roman" w:hAnsi="Times New Roman" w:cs="Times New Roman"/>
          <w:noProof/>
          <w:color w:val="000000"/>
          <w:sz w:val="28"/>
          <w:lang w:eastAsia="ru-RU"/>
        </w:rPr>
        <w:drawing>
          <wp:anchor distT="0" distB="0" distL="114300" distR="114300" simplePos="0" relativeHeight="251675648" behindDoc="0" locked="0" layoutInCell="1" allowOverlap="0" wp14:anchorId="1A8BC929" wp14:editId="7FB0F94E">
            <wp:simplePos x="0" y="0"/>
            <wp:positionH relativeFrom="page">
              <wp:posOffset>905256</wp:posOffset>
            </wp:positionH>
            <wp:positionV relativeFrom="page">
              <wp:posOffset>1862597</wp:posOffset>
            </wp:positionV>
            <wp:extent cx="18288" cy="12194"/>
            <wp:effectExtent l="0" t="0" r="0" b="0"/>
            <wp:wrapSquare wrapText="bothSides"/>
            <wp:docPr id="7928" name="Picture 79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28" name="Picture 7928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8288" cy="121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7056E">
        <w:rPr>
          <w:rFonts w:ascii="Times New Roman" w:eastAsia="Times New Roman" w:hAnsi="Times New Roman" w:cs="Times New Roman"/>
          <w:noProof/>
          <w:color w:val="000000"/>
          <w:sz w:val="28"/>
          <w:lang w:eastAsia="ru-RU"/>
        </w:rPr>
        <w:drawing>
          <wp:anchor distT="0" distB="0" distL="114300" distR="114300" simplePos="0" relativeHeight="251676672" behindDoc="0" locked="0" layoutInCell="1" allowOverlap="0" wp14:anchorId="43592AF8" wp14:editId="4ED25777">
            <wp:simplePos x="0" y="0"/>
            <wp:positionH relativeFrom="page">
              <wp:posOffset>899160</wp:posOffset>
            </wp:positionH>
            <wp:positionV relativeFrom="page">
              <wp:posOffset>1975389</wp:posOffset>
            </wp:positionV>
            <wp:extent cx="9144" cy="6097"/>
            <wp:effectExtent l="0" t="0" r="0" b="0"/>
            <wp:wrapSquare wrapText="bothSides"/>
            <wp:docPr id="7930" name="Picture 79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30" name="Picture 7930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60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7056E">
        <w:rPr>
          <w:rFonts w:ascii="Times New Roman" w:eastAsia="Times New Roman" w:hAnsi="Times New Roman" w:cs="Times New Roman"/>
          <w:noProof/>
          <w:color w:val="000000"/>
          <w:sz w:val="28"/>
          <w:lang w:eastAsia="ru-RU"/>
        </w:rPr>
        <w:drawing>
          <wp:anchor distT="0" distB="0" distL="114300" distR="114300" simplePos="0" relativeHeight="251677696" behindDoc="0" locked="0" layoutInCell="1" allowOverlap="0" wp14:anchorId="7672553B" wp14:editId="1B3CB2F2">
            <wp:simplePos x="0" y="0"/>
            <wp:positionH relativeFrom="page">
              <wp:posOffset>929640</wp:posOffset>
            </wp:positionH>
            <wp:positionV relativeFrom="page">
              <wp:posOffset>2481430</wp:posOffset>
            </wp:positionV>
            <wp:extent cx="6096" cy="12194"/>
            <wp:effectExtent l="0" t="0" r="0" b="0"/>
            <wp:wrapSquare wrapText="bothSides"/>
            <wp:docPr id="7933" name="Picture 79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33" name="Picture 7933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21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7056E">
        <w:rPr>
          <w:rFonts w:ascii="Times New Roman" w:eastAsia="Times New Roman" w:hAnsi="Times New Roman" w:cs="Times New Roman"/>
          <w:noProof/>
          <w:color w:val="000000"/>
          <w:sz w:val="28"/>
          <w:lang w:eastAsia="ru-RU"/>
        </w:rPr>
        <w:drawing>
          <wp:inline distT="0" distB="0" distL="0" distR="0" wp14:anchorId="02A9A0CB" wp14:editId="408A4C09">
            <wp:extent cx="3048" cy="6097"/>
            <wp:effectExtent l="0" t="0" r="0" b="0"/>
            <wp:docPr id="7926" name="Picture 79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26" name="Picture 792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056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6. В целях подтверждения права собственности муниципального </w:t>
      </w:r>
      <w:r w:rsidRPr="00A7056E">
        <w:rPr>
          <w:rFonts w:ascii="Times New Roman" w:eastAsia="Times New Roman" w:hAnsi="Times New Roman" w:cs="Times New Roman"/>
          <w:noProof/>
          <w:color w:val="000000"/>
          <w:sz w:val="28"/>
          <w:lang w:eastAsia="ru-RU"/>
        </w:rPr>
        <w:drawing>
          <wp:inline distT="0" distB="0" distL="0" distR="0" wp14:anchorId="1493C945" wp14:editId="049D17F0">
            <wp:extent cx="6096" cy="15242"/>
            <wp:effectExtent l="0" t="0" r="0" b="0"/>
            <wp:docPr id="7929" name="Picture 79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29" name="Picture 7929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5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056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образования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Семецкое</w:t>
      </w:r>
      <w:proofErr w:type="spellEnd"/>
      <w:r w:rsidRPr="00A7056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сельское поселение на объекты, в отношении • которых планируется заключение концессионных соглашений, </w:t>
      </w:r>
      <w:r w:rsidRPr="00A7056E">
        <w:rPr>
          <w:rFonts w:ascii="Times New Roman" w:eastAsia="Times New Roman" w:hAnsi="Times New Roman" w:cs="Times New Roman"/>
          <w:noProof/>
          <w:color w:val="000000"/>
          <w:sz w:val="28"/>
          <w:lang w:eastAsia="ru-RU"/>
        </w:rPr>
        <w:drawing>
          <wp:inline distT="0" distB="0" distL="0" distR="0" wp14:anchorId="19AC0AB0" wp14:editId="7822B3C3">
            <wp:extent cx="33528" cy="106695"/>
            <wp:effectExtent l="0" t="0" r="0" b="0"/>
            <wp:docPr id="15452" name="Picture 154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52" name="Picture 15452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06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056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уполномоченный орган в порядке межведомственного взаимодействия может </w:t>
      </w:r>
      <w:r w:rsidRPr="00A7056E">
        <w:rPr>
          <w:rFonts w:ascii="Times New Roman" w:eastAsia="Times New Roman" w:hAnsi="Times New Roman" w:cs="Times New Roman"/>
          <w:noProof/>
          <w:color w:val="000000"/>
          <w:sz w:val="28"/>
          <w:lang w:eastAsia="ru-RU"/>
        </w:rPr>
        <w:drawing>
          <wp:inline distT="0" distB="0" distL="0" distR="0" wp14:anchorId="66573806" wp14:editId="3B0D2582">
            <wp:extent cx="12192" cy="15242"/>
            <wp:effectExtent l="0" t="0" r="0" b="0"/>
            <wp:docPr id="15454" name="Picture 154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54" name="Picture 15454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2192" cy="15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056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запрашивать правоустанавливающие документы в органе, осуществляющем </w:t>
      </w:r>
      <w:r w:rsidRPr="00A7056E">
        <w:rPr>
          <w:rFonts w:ascii="Times New Roman" w:eastAsia="Times New Roman" w:hAnsi="Times New Roman" w:cs="Times New Roman"/>
          <w:noProof/>
          <w:color w:val="000000"/>
          <w:sz w:val="28"/>
          <w:lang w:eastAsia="ru-RU"/>
        </w:rPr>
        <w:drawing>
          <wp:inline distT="0" distB="0" distL="0" distR="0" wp14:anchorId="0264B237" wp14:editId="6C158E1E">
            <wp:extent cx="9144" cy="6097"/>
            <wp:effectExtent l="0" t="0" r="0" b="0"/>
            <wp:docPr id="7937" name="Picture 79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37" name="Picture 7937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6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056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государственную регистрацию права.</w:t>
      </w:r>
    </w:p>
    <w:p w:rsidR="00A7056E" w:rsidRPr="00A7056E" w:rsidRDefault="00A7056E" w:rsidP="00A7056E">
      <w:pPr>
        <w:spacing w:after="68" w:line="265" w:lineRule="auto"/>
        <w:ind w:left="95" w:right="9" w:firstLine="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7056E">
        <w:rPr>
          <w:rFonts w:ascii="Times New Roman" w:eastAsia="Times New Roman" w:hAnsi="Times New Roman" w:cs="Times New Roman"/>
          <w:noProof/>
          <w:color w:val="000000"/>
          <w:sz w:val="28"/>
          <w:lang w:eastAsia="ru-RU"/>
        </w:rPr>
        <w:drawing>
          <wp:inline distT="0" distB="0" distL="0" distR="0" wp14:anchorId="11FA0034" wp14:editId="3EE67347">
            <wp:extent cx="6096" cy="12194"/>
            <wp:effectExtent l="0" t="0" r="0" b="0"/>
            <wp:docPr id="15456" name="Picture 154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56" name="Picture 15456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2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056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7. Перечень носит информационный характер. Отсутствие в Перечне какого-либо объекта не является препятствием для заключения концессионного соглашения с лицами, выступающими с инициативой заключения концессионного соглашения в соответствии с частью 4.1 статьи 37 Федерального закона </w:t>
      </w:r>
      <w:r w:rsidR="00D470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</w:t>
      </w:r>
      <w:r w:rsidRPr="00A7056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 концессионных соглашениях</w:t>
      </w:r>
      <w:r w:rsidR="00D470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»</w:t>
      </w:r>
      <w:r w:rsidRPr="00A7056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 </w:t>
      </w:r>
      <w:r w:rsidRPr="00A7056E">
        <w:rPr>
          <w:rFonts w:ascii="Times New Roman" w:eastAsia="Times New Roman" w:hAnsi="Times New Roman" w:cs="Times New Roman"/>
          <w:noProof/>
          <w:color w:val="000000"/>
          <w:sz w:val="28"/>
          <w:lang w:eastAsia="ru-RU"/>
        </w:rPr>
        <w:drawing>
          <wp:inline distT="0" distB="0" distL="0" distR="0" wp14:anchorId="29E140F6" wp14:editId="4185F2DC">
            <wp:extent cx="12192" cy="12194"/>
            <wp:effectExtent l="0" t="0" r="0" b="0"/>
            <wp:docPr id="7940" name="Picture 79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40" name="Picture 7940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2192" cy="12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056E" w:rsidRPr="00A7056E" w:rsidRDefault="00A7056E" w:rsidP="00A7056E">
      <w:pPr>
        <w:spacing w:after="69" w:line="265" w:lineRule="auto"/>
        <w:ind w:left="95" w:right="9" w:firstLine="705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proofErr w:type="gramStart"/>
      <w:r w:rsidRPr="00A7056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8. .</w:t>
      </w:r>
      <w:proofErr w:type="gramEnd"/>
      <w:r w:rsidRPr="00A7056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Перечень утверждается распоряжением Администрации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Семецкого</w:t>
      </w:r>
      <w:proofErr w:type="spellEnd"/>
      <w:r w:rsidRPr="00A7056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сельского поселения ежегодно, до февраля текущего календарного года, по форме согласно приложению 2 к настоящему Порядку.</w:t>
      </w:r>
    </w:p>
    <w:p w:rsidR="00A7056E" w:rsidRPr="00A7056E" w:rsidRDefault="00A7056E" w:rsidP="00A7056E">
      <w:pPr>
        <w:spacing w:after="3" w:line="265" w:lineRule="auto"/>
        <w:ind w:left="95" w:right="9" w:firstLine="41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7056E">
        <w:rPr>
          <w:rFonts w:ascii="Times New Roman" w:eastAsia="Times New Roman" w:hAnsi="Times New Roman" w:cs="Times New Roman"/>
          <w:noProof/>
          <w:color w:val="000000"/>
          <w:sz w:val="28"/>
          <w:lang w:eastAsia="ru-RU"/>
        </w:rPr>
        <w:drawing>
          <wp:inline distT="0" distB="0" distL="0" distR="0" wp14:anchorId="4AC2C56D" wp14:editId="2D1CC8D5">
            <wp:extent cx="6096" cy="9146"/>
            <wp:effectExtent l="0" t="0" r="0" b="0"/>
            <wp:docPr id="7941" name="Picture 79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41" name="Picture 7941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9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056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10. Утвержденный Перечень в течение 30 календарных дней подлежат размещению уполномоченным органом на официальном сайте </w:t>
      </w:r>
      <w:proofErr w:type="spellStart"/>
      <w:r w:rsidR="00D470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Семецкой</w:t>
      </w:r>
      <w:proofErr w:type="spellEnd"/>
      <w:r w:rsidR="00D470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сельской </w:t>
      </w:r>
      <w:proofErr w:type="gramStart"/>
      <w:r w:rsidRPr="00A7056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администрации  .</w:t>
      </w:r>
      <w:proofErr w:type="gramEnd"/>
    </w:p>
    <w:p w:rsidR="00A7056E" w:rsidRDefault="00A7056E"/>
    <w:p w:rsidR="00A7056E" w:rsidRDefault="00A7056E"/>
    <w:p w:rsidR="00A7056E" w:rsidRDefault="00A7056E"/>
    <w:p w:rsidR="00A7056E" w:rsidRDefault="00A7056E"/>
    <w:p w:rsidR="00A7056E" w:rsidRDefault="00A7056E"/>
    <w:p w:rsidR="00A7056E" w:rsidRDefault="00A7056E"/>
    <w:p w:rsidR="00A7056E" w:rsidRDefault="00A7056E"/>
    <w:p w:rsidR="00A7056E" w:rsidRDefault="00A7056E"/>
    <w:p w:rsidR="00A7056E" w:rsidRDefault="00A7056E" w:rsidP="00A7056E">
      <w:pPr>
        <w:spacing w:after="796" w:line="253" w:lineRule="auto"/>
        <w:ind w:left="6110" w:right="14" w:firstLine="18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A7056E" w:rsidRDefault="00A7056E" w:rsidP="00A7056E">
      <w:pPr>
        <w:spacing w:after="796" w:line="253" w:lineRule="auto"/>
        <w:ind w:left="6110" w:right="14" w:firstLine="18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A7056E" w:rsidRPr="00A7056E" w:rsidRDefault="00A7056E" w:rsidP="00A7056E">
      <w:pPr>
        <w:spacing w:after="796" w:line="253" w:lineRule="auto"/>
        <w:ind w:left="6110" w:right="14" w:firstLine="18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7056E">
        <w:rPr>
          <w:rFonts w:ascii="Times New Roman" w:eastAsia="Times New Roman" w:hAnsi="Times New Roman" w:cs="Times New Roman"/>
          <w:color w:val="000000"/>
          <w:sz w:val="24"/>
          <w:lang w:eastAsia="ru-RU"/>
        </w:rPr>
        <w:lastRenderedPageBreak/>
        <w:t>Приложение 1 к Порядку формирования и утверждения перечня объектов, в отношении которых планируется заключение концессионных соглашений</w:t>
      </w:r>
    </w:p>
    <w:p w:rsidR="00A7056E" w:rsidRPr="00A7056E" w:rsidRDefault="00A7056E" w:rsidP="00A7056E">
      <w:pPr>
        <w:spacing w:after="508"/>
        <w:ind w:left="2179" w:hanging="763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7056E">
        <w:rPr>
          <w:rFonts w:ascii="Times New Roman" w:eastAsia="Times New Roman" w:hAnsi="Times New Roman" w:cs="Times New Roman"/>
          <w:color w:val="000000"/>
          <w:sz w:val="30"/>
          <w:lang w:eastAsia="ru-RU"/>
        </w:rPr>
        <w:t>Сведения об объектах, в отношении которых планируется заключение концессионных соглашений</w:t>
      </w:r>
    </w:p>
    <w:tbl>
      <w:tblPr>
        <w:tblStyle w:val="TableGrid"/>
        <w:tblW w:w="9274" w:type="dxa"/>
        <w:tblInd w:w="-5" w:type="dxa"/>
        <w:tblCellMar>
          <w:top w:w="45" w:type="dxa"/>
          <w:left w:w="11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586"/>
        <w:gridCol w:w="2050"/>
        <w:gridCol w:w="2652"/>
        <w:gridCol w:w="2172"/>
        <w:gridCol w:w="1814"/>
      </w:tblGrid>
      <w:tr w:rsidR="00A7056E" w:rsidRPr="00A7056E" w:rsidTr="00261938">
        <w:trPr>
          <w:trHeight w:val="1024"/>
        </w:trPr>
        <w:tc>
          <w:tcPr>
            <w:tcW w:w="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A7056E" w:rsidRPr="00A7056E" w:rsidRDefault="00A7056E" w:rsidP="00A7056E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7056E">
              <w:rPr>
                <w:rFonts w:ascii="Times New Roman" w:eastAsia="Times New Roman" w:hAnsi="Times New Roman" w:cs="Times New Roman"/>
                <w:color w:val="000000"/>
                <w:sz w:val="24"/>
              </w:rPr>
              <w:t>п/п</w:t>
            </w:r>
          </w:p>
        </w:tc>
        <w:tc>
          <w:tcPr>
            <w:tcW w:w="2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7056E" w:rsidRPr="00A7056E" w:rsidRDefault="00A7056E" w:rsidP="00A70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7056E">
              <w:rPr>
                <w:rFonts w:ascii="Times New Roman" w:eastAsia="Times New Roman" w:hAnsi="Times New Roman" w:cs="Times New Roman"/>
                <w:color w:val="000000"/>
              </w:rPr>
              <w:t>Наименование объекта</w:t>
            </w:r>
          </w:p>
        </w:tc>
        <w:tc>
          <w:tcPr>
            <w:tcW w:w="26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7056E" w:rsidRPr="00A7056E" w:rsidRDefault="00A7056E" w:rsidP="00A7056E">
            <w:pPr>
              <w:spacing w:after="5" w:line="24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7056E">
              <w:rPr>
                <w:rFonts w:ascii="Times New Roman" w:eastAsia="Times New Roman" w:hAnsi="Times New Roman" w:cs="Times New Roman"/>
                <w:color w:val="000000"/>
              </w:rPr>
              <w:t>Вид работ в рамках концессионного соглашения (создание и</w:t>
            </w:r>
          </w:p>
          <w:p w:rsidR="00A7056E" w:rsidRPr="00A7056E" w:rsidRDefault="00A7056E" w:rsidP="00A7056E">
            <w:pPr>
              <w:ind w:left="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7056E">
              <w:rPr>
                <w:rFonts w:ascii="Times New Roman" w:eastAsia="Times New Roman" w:hAnsi="Times New Roman" w:cs="Times New Roman"/>
                <w:color w:val="000000"/>
              </w:rPr>
              <w:t xml:space="preserve">(или) </w:t>
            </w:r>
            <w:proofErr w:type="spellStart"/>
            <w:r w:rsidRPr="00A7056E">
              <w:rPr>
                <w:rFonts w:ascii="Times New Roman" w:eastAsia="Times New Roman" w:hAnsi="Times New Roman" w:cs="Times New Roman"/>
                <w:color w:val="000000"/>
              </w:rPr>
              <w:t>еконс</w:t>
            </w:r>
            <w:proofErr w:type="spellEnd"/>
            <w:r w:rsidRPr="00A7056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56E">
              <w:rPr>
                <w:rFonts w:ascii="Times New Roman" w:eastAsia="Times New Roman" w:hAnsi="Times New Roman" w:cs="Times New Roman"/>
                <w:color w:val="000000"/>
              </w:rPr>
              <w:t>кция</w:t>
            </w:r>
            <w:proofErr w:type="spellEnd"/>
            <w:r w:rsidRPr="00A7056E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7056E" w:rsidRPr="00A7056E" w:rsidRDefault="00A7056E" w:rsidP="00A70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7056E">
              <w:rPr>
                <w:rFonts w:ascii="Times New Roman" w:eastAsia="Times New Roman" w:hAnsi="Times New Roman" w:cs="Times New Roman"/>
                <w:color w:val="000000"/>
              </w:rPr>
              <w:t>Предполагаемая мощность объекта</w:t>
            </w:r>
          </w:p>
        </w:tc>
        <w:tc>
          <w:tcPr>
            <w:tcW w:w="1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7056E" w:rsidRPr="00A7056E" w:rsidRDefault="00A7056E" w:rsidP="00A7056E">
            <w:pPr>
              <w:ind w:left="7" w:hanging="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7056E">
              <w:rPr>
                <w:rFonts w:ascii="Times New Roman" w:eastAsia="Times New Roman" w:hAnsi="Times New Roman" w:cs="Times New Roman"/>
                <w:color w:val="000000"/>
              </w:rPr>
              <w:t>Планируемая сфера применения объекта</w:t>
            </w:r>
          </w:p>
        </w:tc>
      </w:tr>
      <w:tr w:rsidR="00A7056E" w:rsidRPr="00A7056E" w:rsidTr="00261938">
        <w:trPr>
          <w:trHeight w:val="502"/>
        </w:trPr>
        <w:tc>
          <w:tcPr>
            <w:tcW w:w="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7056E" w:rsidRPr="00A7056E" w:rsidRDefault="00A7056E" w:rsidP="00A7056E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2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7056E" w:rsidRPr="00A7056E" w:rsidRDefault="00A7056E" w:rsidP="00A7056E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26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7056E" w:rsidRPr="00A7056E" w:rsidRDefault="00A7056E" w:rsidP="00A7056E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7056E" w:rsidRPr="00A7056E" w:rsidRDefault="00A7056E" w:rsidP="00A7056E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7056E" w:rsidRPr="00A7056E" w:rsidRDefault="00A7056E" w:rsidP="00A7056E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</w:tbl>
    <w:p w:rsidR="00A7056E" w:rsidRPr="00A7056E" w:rsidRDefault="00A7056E" w:rsidP="00A7056E">
      <w:pPr>
        <w:spacing w:after="3" w:line="265" w:lineRule="auto"/>
        <w:ind w:left="110" w:right="72" w:firstLine="705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  <w:sectPr w:rsidR="00A7056E" w:rsidRPr="00A7056E" w:rsidSect="00A7056E">
          <w:pgSz w:w="11760" w:h="16680"/>
          <w:pgMar w:top="663" w:right="855" w:bottom="1153" w:left="1483" w:header="720" w:footer="720" w:gutter="0"/>
          <w:cols w:space="720"/>
        </w:sectPr>
      </w:pPr>
    </w:p>
    <w:p w:rsidR="00A7056E" w:rsidRPr="00D4700D" w:rsidRDefault="00D4700D" w:rsidP="00D4700D">
      <w:pPr>
        <w:ind w:left="99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</w:t>
      </w:r>
      <w:r w:rsidRPr="00D4700D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D4700D" w:rsidRDefault="00D4700D" w:rsidP="00D4700D">
      <w:pPr>
        <w:ind w:left="9923"/>
        <w:rPr>
          <w:rFonts w:ascii="Times New Roman" w:hAnsi="Times New Roman" w:cs="Times New Roman"/>
          <w:sz w:val="24"/>
          <w:szCs w:val="24"/>
        </w:rPr>
      </w:pPr>
      <w:r w:rsidRPr="00D4700D">
        <w:rPr>
          <w:rFonts w:ascii="Times New Roman" w:hAnsi="Times New Roman" w:cs="Times New Roman"/>
          <w:sz w:val="24"/>
          <w:szCs w:val="24"/>
        </w:rPr>
        <w:t>К порядку формирования и утверждения перечня объектов, в отношении которых планируется заключение концессионных соглашений</w:t>
      </w:r>
    </w:p>
    <w:p w:rsidR="00D4700D" w:rsidRDefault="00D4700D" w:rsidP="00D4700D">
      <w:pPr>
        <w:rPr>
          <w:rFonts w:ascii="Times New Roman" w:hAnsi="Times New Roman" w:cs="Times New Roman"/>
          <w:sz w:val="24"/>
          <w:szCs w:val="24"/>
        </w:rPr>
      </w:pPr>
    </w:p>
    <w:p w:rsidR="00D4700D" w:rsidRDefault="00D4700D" w:rsidP="00D470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ПЕРЕЧЕНЬ</w:t>
      </w:r>
    </w:p>
    <w:p w:rsidR="00D4700D" w:rsidRDefault="00D4700D" w:rsidP="00D470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Объектов, в отношении которых планируется заключение концессионных соглашений в __________ году</w:t>
      </w:r>
    </w:p>
    <w:p w:rsidR="00D4700D" w:rsidRDefault="00D4700D" w:rsidP="00D4700D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96"/>
        <w:gridCol w:w="2502"/>
        <w:gridCol w:w="1148"/>
        <w:gridCol w:w="960"/>
        <w:gridCol w:w="1732"/>
        <w:gridCol w:w="1956"/>
        <w:gridCol w:w="1830"/>
        <w:gridCol w:w="2149"/>
        <w:gridCol w:w="1487"/>
      </w:tblGrid>
      <w:tr w:rsidR="00D47628" w:rsidRPr="00D47628" w:rsidTr="00D47628">
        <w:tc>
          <w:tcPr>
            <w:tcW w:w="810" w:type="dxa"/>
          </w:tcPr>
          <w:p w:rsidR="00D4700D" w:rsidRPr="00D47628" w:rsidRDefault="00D4700D" w:rsidP="00D47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628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541" w:type="dxa"/>
          </w:tcPr>
          <w:p w:rsidR="00D4700D" w:rsidRPr="00D47628" w:rsidRDefault="00D4700D" w:rsidP="00D47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628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1155" w:type="dxa"/>
          </w:tcPr>
          <w:p w:rsidR="00D4700D" w:rsidRPr="00D47628" w:rsidRDefault="00D4700D" w:rsidP="00D47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628">
              <w:rPr>
                <w:rFonts w:ascii="Times New Roman" w:hAnsi="Times New Roman" w:cs="Times New Roman"/>
                <w:sz w:val="24"/>
                <w:szCs w:val="24"/>
              </w:rPr>
              <w:t>Адрес объекта</w:t>
            </w:r>
          </w:p>
        </w:tc>
        <w:tc>
          <w:tcPr>
            <w:tcW w:w="968" w:type="dxa"/>
          </w:tcPr>
          <w:p w:rsidR="00D4700D" w:rsidRPr="00D47628" w:rsidRDefault="00D4700D" w:rsidP="00D47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628">
              <w:rPr>
                <w:rFonts w:ascii="Times New Roman" w:hAnsi="Times New Roman" w:cs="Times New Roman"/>
                <w:sz w:val="24"/>
                <w:szCs w:val="24"/>
              </w:rPr>
              <w:t>Год ввода</w:t>
            </w:r>
          </w:p>
        </w:tc>
        <w:tc>
          <w:tcPr>
            <w:tcW w:w="1761" w:type="dxa"/>
          </w:tcPr>
          <w:p w:rsidR="00D4700D" w:rsidRPr="00D47628" w:rsidRDefault="00D4700D" w:rsidP="00D47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628">
              <w:rPr>
                <w:rFonts w:ascii="Times New Roman" w:hAnsi="Times New Roman" w:cs="Times New Roman"/>
                <w:sz w:val="24"/>
                <w:szCs w:val="24"/>
              </w:rPr>
              <w:t>Площадь объекта</w:t>
            </w:r>
            <w:r w:rsidR="00D47628" w:rsidRPr="00D47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47628" w:rsidRPr="00D47628">
              <w:rPr>
                <w:rFonts w:ascii="Times New Roman" w:hAnsi="Times New Roman" w:cs="Times New Roman"/>
                <w:sz w:val="24"/>
                <w:szCs w:val="24"/>
              </w:rPr>
              <w:t>м.кв</w:t>
            </w:r>
            <w:proofErr w:type="spellEnd"/>
            <w:r w:rsidR="00D47628" w:rsidRPr="00D476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4" w:type="dxa"/>
          </w:tcPr>
          <w:p w:rsidR="00D4700D" w:rsidRPr="00D47628" w:rsidRDefault="00D47628" w:rsidP="00D47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628">
              <w:rPr>
                <w:rFonts w:ascii="Times New Roman" w:hAnsi="Times New Roman" w:cs="Times New Roman"/>
                <w:sz w:val="24"/>
                <w:szCs w:val="24"/>
              </w:rPr>
              <w:t>Планируемая сфера применения</w:t>
            </w:r>
          </w:p>
        </w:tc>
        <w:tc>
          <w:tcPr>
            <w:tcW w:w="1843" w:type="dxa"/>
          </w:tcPr>
          <w:p w:rsidR="00D4700D" w:rsidRPr="00D47628" w:rsidRDefault="00D47628" w:rsidP="00D47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Кадастровый номер объекта</w:t>
            </w:r>
          </w:p>
        </w:tc>
        <w:tc>
          <w:tcPr>
            <w:tcW w:w="2157" w:type="dxa"/>
          </w:tcPr>
          <w:p w:rsidR="00D4700D" w:rsidRPr="00D47628" w:rsidRDefault="00D47628" w:rsidP="00D47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Документ, удостоверяющий право муниципальной собственности на объект</w:t>
            </w:r>
          </w:p>
        </w:tc>
        <w:tc>
          <w:tcPr>
            <w:tcW w:w="1351" w:type="dxa"/>
          </w:tcPr>
          <w:p w:rsidR="00D4700D" w:rsidRPr="00D47628" w:rsidRDefault="00D47628" w:rsidP="00D47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</w:tbl>
    <w:p w:rsidR="00D4700D" w:rsidRPr="00D47628" w:rsidRDefault="00D4700D" w:rsidP="00D4700D">
      <w:pPr>
        <w:rPr>
          <w:rFonts w:ascii="Times New Roman" w:hAnsi="Times New Roman" w:cs="Times New Roman"/>
          <w:sz w:val="24"/>
          <w:szCs w:val="24"/>
        </w:rPr>
      </w:pPr>
    </w:p>
    <w:p w:rsidR="00D4700D" w:rsidRPr="00D4700D" w:rsidRDefault="00D4700D" w:rsidP="00D4700D">
      <w:pPr>
        <w:ind w:left="992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D4700D" w:rsidRPr="00D4700D" w:rsidSect="00D4700D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542B3A"/>
    <w:multiLevelType w:val="hybridMultilevel"/>
    <w:tmpl w:val="15DCFDCA"/>
    <w:lvl w:ilvl="0" w:tplc="E384BDB8">
      <w:start w:val="1"/>
      <w:numFmt w:val="decimal"/>
      <w:lvlText w:val="%1."/>
      <w:lvlJc w:val="left"/>
      <w:pPr>
        <w:ind w:left="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8842614">
      <w:start w:val="1"/>
      <w:numFmt w:val="lowerLetter"/>
      <w:lvlText w:val="%2"/>
      <w:lvlJc w:val="left"/>
      <w:pPr>
        <w:ind w:left="1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82E5B58">
      <w:start w:val="1"/>
      <w:numFmt w:val="lowerRoman"/>
      <w:lvlText w:val="%3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4845F4C">
      <w:start w:val="1"/>
      <w:numFmt w:val="decimal"/>
      <w:lvlText w:val="%4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5682ED6">
      <w:start w:val="1"/>
      <w:numFmt w:val="lowerLetter"/>
      <w:lvlText w:val="%5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59AFF2E">
      <w:start w:val="1"/>
      <w:numFmt w:val="lowerRoman"/>
      <w:lvlText w:val="%6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9D67340">
      <w:start w:val="1"/>
      <w:numFmt w:val="decimal"/>
      <w:lvlText w:val="%7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2FA9CF6">
      <w:start w:val="1"/>
      <w:numFmt w:val="lowerLetter"/>
      <w:lvlText w:val="%8"/>
      <w:lvlJc w:val="left"/>
      <w:pPr>
        <w:ind w:left="6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9E01F2E">
      <w:start w:val="1"/>
      <w:numFmt w:val="lowerRoman"/>
      <w:lvlText w:val="%9"/>
      <w:lvlJc w:val="left"/>
      <w:pPr>
        <w:ind w:left="6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7E415E3"/>
    <w:multiLevelType w:val="hybridMultilevel"/>
    <w:tmpl w:val="C4581830"/>
    <w:lvl w:ilvl="0" w:tplc="3A66C258">
      <w:start w:val="1"/>
      <w:numFmt w:val="decimal"/>
      <w:lvlText w:val="%1."/>
      <w:lvlJc w:val="left"/>
      <w:pPr>
        <w:ind w:left="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F6CCBAA">
      <w:start w:val="1"/>
      <w:numFmt w:val="lowerLetter"/>
      <w:lvlText w:val="%2"/>
      <w:lvlJc w:val="left"/>
      <w:pPr>
        <w:ind w:left="1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FB4EECA">
      <w:start w:val="1"/>
      <w:numFmt w:val="lowerRoman"/>
      <w:lvlText w:val="%3"/>
      <w:lvlJc w:val="left"/>
      <w:pPr>
        <w:ind w:left="2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95E37E2">
      <w:start w:val="1"/>
      <w:numFmt w:val="decimal"/>
      <w:lvlText w:val="%4"/>
      <w:lvlJc w:val="left"/>
      <w:pPr>
        <w:ind w:left="3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27A0228">
      <w:start w:val="1"/>
      <w:numFmt w:val="lowerLetter"/>
      <w:lvlText w:val="%5"/>
      <w:lvlJc w:val="left"/>
      <w:pPr>
        <w:ind w:left="3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66A3934">
      <w:start w:val="1"/>
      <w:numFmt w:val="lowerRoman"/>
      <w:lvlText w:val="%6"/>
      <w:lvlJc w:val="left"/>
      <w:pPr>
        <w:ind w:left="4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B083BA4">
      <w:start w:val="1"/>
      <w:numFmt w:val="decimal"/>
      <w:lvlText w:val="%7"/>
      <w:lvlJc w:val="left"/>
      <w:pPr>
        <w:ind w:left="5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F0449C4">
      <w:start w:val="1"/>
      <w:numFmt w:val="lowerLetter"/>
      <w:lvlText w:val="%8"/>
      <w:lvlJc w:val="left"/>
      <w:pPr>
        <w:ind w:left="6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5005ABE">
      <w:start w:val="1"/>
      <w:numFmt w:val="lowerRoman"/>
      <w:lvlText w:val="%9"/>
      <w:lvlJc w:val="left"/>
      <w:pPr>
        <w:ind w:left="68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AF735CF"/>
    <w:multiLevelType w:val="hybridMultilevel"/>
    <w:tmpl w:val="0D46B30E"/>
    <w:lvl w:ilvl="0" w:tplc="A4D4FB34">
      <w:start w:val="4"/>
      <w:numFmt w:val="decimal"/>
      <w:lvlText w:val="%1."/>
      <w:lvlJc w:val="left"/>
      <w:pPr>
        <w:ind w:left="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7DA0A9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9A69F6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1BCD0C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A56636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4048A5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9B6ADD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754729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F0CBB1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B485738"/>
    <w:multiLevelType w:val="hybridMultilevel"/>
    <w:tmpl w:val="9D007454"/>
    <w:lvl w:ilvl="0" w:tplc="5940565C">
      <w:start w:val="1"/>
      <w:numFmt w:val="decimal"/>
      <w:lvlText w:val="%1)"/>
      <w:lvlJc w:val="left"/>
      <w:pPr>
        <w:ind w:left="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5720962">
      <w:start w:val="1"/>
      <w:numFmt w:val="lowerLetter"/>
      <w:lvlText w:val="%2"/>
      <w:lvlJc w:val="left"/>
      <w:pPr>
        <w:ind w:left="1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648D674">
      <w:start w:val="1"/>
      <w:numFmt w:val="lowerRoman"/>
      <w:lvlText w:val="%3"/>
      <w:lvlJc w:val="left"/>
      <w:pPr>
        <w:ind w:left="25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6A0627C">
      <w:start w:val="1"/>
      <w:numFmt w:val="decimal"/>
      <w:lvlText w:val="%4"/>
      <w:lvlJc w:val="left"/>
      <w:pPr>
        <w:ind w:left="32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C22613E">
      <w:start w:val="1"/>
      <w:numFmt w:val="lowerLetter"/>
      <w:lvlText w:val="%5"/>
      <w:lvlJc w:val="left"/>
      <w:pPr>
        <w:ind w:left="40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6D00EC2">
      <w:start w:val="1"/>
      <w:numFmt w:val="lowerRoman"/>
      <w:lvlText w:val="%6"/>
      <w:lvlJc w:val="left"/>
      <w:pPr>
        <w:ind w:left="47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56E5934">
      <w:start w:val="1"/>
      <w:numFmt w:val="decimal"/>
      <w:lvlText w:val="%7"/>
      <w:lvlJc w:val="left"/>
      <w:pPr>
        <w:ind w:left="54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D1CFC76">
      <w:start w:val="1"/>
      <w:numFmt w:val="lowerLetter"/>
      <w:lvlText w:val="%8"/>
      <w:lvlJc w:val="left"/>
      <w:pPr>
        <w:ind w:left="61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3D8C7AE">
      <w:start w:val="1"/>
      <w:numFmt w:val="lowerRoman"/>
      <w:lvlText w:val="%9"/>
      <w:lvlJc w:val="left"/>
      <w:pPr>
        <w:ind w:left="68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56E"/>
    <w:rsid w:val="00A7056E"/>
    <w:rsid w:val="00D4700D"/>
    <w:rsid w:val="00D47628"/>
    <w:rsid w:val="00EB2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1EC59"/>
  <w15:chartTrackingRefBased/>
  <w15:docId w15:val="{A8C44324-EA47-46C5-94CB-1B5F8EC13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A7056E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A7056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A7056E"/>
    <w:pPr>
      <w:widowControl w:val="0"/>
      <w:shd w:val="clear" w:color="auto" w:fill="FFFFFF"/>
      <w:spacing w:after="240" w:line="322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rsid w:val="00A7056E"/>
    <w:pPr>
      <w:widowControl w:val="0"/>
      <w:shd w:val="clear" w:color="auto" w:fill="FFFFFF"/>
      <w:spacing w:before="600" w:after="240" w:line="384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A7056E"/>
    <w:pPr>
      <w:ind w:left="720"/>
      <w:contextualSpacing/>
    </w:pPr>
  </w:style>
  <w:style w:type="table" w:customStyle="1" w:styleId="TableGrid">
    <w:name w:val="TableGrid"/>
    <w:rsid w:val="00A7056E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39"/>
    <w:rsid w:val="00D470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g"/><Relationship Id="rId18" Type="http://schemas.openxmlformats.org/officeDocument/2006/relationships/image" Target="media/image14.jpg"/><Relationship Id="rId26" Type="http://schemas.openxmlformats.org/officeDocument/2006/relationships/image" Target="media/image22.jpg"/><Relationship Id="rId3" Type="http://schemas.openxmlformats.org/officeDocument/2006/relationships/settings" Target="settings.xml"/><Relationship Id="rId21" Type="http://schemas.openxmlformats.org/officeDocument/2006/relationships/image" Target="media/image17.jpg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17" Type="http://schemas.openxmlformats.org/officeDocument/2006/relationships/image" Target="media/image13.jpg"/><Relationship Id="rId25" Type="http://schemas.openxmlformats.org/officeDocument/2006/relationships/image" Target="media/image21.jpg"/><Relationship Id="rId2" Type="http://schemas.openxmlformats.org/officeDocument/2006/relationships/styles" Target="styles.xml"/><Relationship Id="rId16" Type="http://schemas.openxmlformats.org/officeDocument/2006/relationships/image" Target="media/image12.jpg"/><Relationship Id="rId20" Type="http://schemas.openxmlformats.org/officeDocument/2006/relationships/image" Target="media/image16.jpg"/><Relationship Id="rId29" Type="http://schemas.openxmlformats.org/officeDocument/2006/relationships/image" Target="media/image25.jpg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24" Type="http://schemas.openxmlformats.org/officeDocument/2006/relationships/image" Target="media/image20.jpg"/><Relationship Id="rId32" Type="http://schemas.openxmlformats.org/officeDocument/2006/relationships/theme" Target="theme/theme1.xml"/><Relationship Id="rId5" Type="http://schemas.openxmlformats.org/officeDocument/2006/relationships/image" Target="media/image1.jpg"/><Relationship Id="rId15" Type="http://schemas.openxmlformats.org/officeDocument/2006/relationships/image" Target="media/image11.jpg"/><Relationship Id="rId23" Type="http://schemas.openxmlformats.org/officeDocument/2006/relationships/image" Target="media/image19.jpg"/><Relationship Id="rId28" Type="http://schemas.openxmlformats.org/officeDocument/2006/relationships/image" Target="media/image24.jpg"/><Relationship Id="rId10" Type="http://schemas.openxmlformats.org/officeDocument/2006/relationships/image" Target="media/image6.jpg"/><Relationship Id="rId19" Type="http://schemas.openxmlformats.org/officeDocument/2006/relationships/image" Target="media/image15.jp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Relationship Id="rId22" Type="http://schemas.openxmlformats.org/officeDocument/2006/relationships/image" Target="media/image18.jpg"/><Relationship Id="rId27" Type="http://schemas.openxmlformats.org/officeDocument/2006/relationships/image" Target="media/image23.jpg"/><Relationship Id="rId30" Type="http://schemas.openxmlformats.org/officeDocument/2006/relationships/image" Target="media/image26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860</Words>
  <Characters>4907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1</cp:revision>
  <cp:lastPrinted>2021-04-02T07:26:00Z</cp:lastPrinted>
  <dcterms:created xsi:type="dcterms:W3CDTF">2021-04-02T06:53:00Z</dcterms:created>
  <dcterms:modified xsi:type="dcterms:W3CDTF">2021-04-02T07:28:00Z</dcterms:modified>
</cp:coreProperties>
</file>